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ED" w:rsidRPr="002F49ED" w:rsidRDefault="00E60D88" w:rsidP="00AF634F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  <w:r w:rsidRPr="00E60D88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08</w:t>
      </w:r>
      <w:r w:rsidR="002F49ED" w:rsidRPr="00E60D88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.0</w:t>
      </w:r>
      <w:r w:rsidRPr="00E60D88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9</w:t>
      </w:r>
      <w:r w:rsidR="002F49ED" w:rsidRPr="00E60D88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.2023 г. №</w:t>
      </w:r>
      <w:r w:rsidRPr="00E60D88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68</w:t>
      </w:r>
    </w:p>
    <w:p w:rsidR="00AF634F" w:rsidRPr="00AF634F" w:rsidRDefault="002F49ED" w:rsidP="00AF634F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2F49ED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 </w:t>
      </w:r>
      <w:r w:rsidR="00AF634F" w:rsidRPr="00AF634F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AF634F" w:rsidRPr="00AF634F" w:rsidRDefault="00AF634F" w:rsidP="00AF634F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F634F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AF634F" w:rsidRPr="00AF634F" w:rsidRDefault="00AF634F" w:rsidP="00AF634F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F634F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AF634F" w:rsidRPr="00AF634F" w:rsidRDefault="00AF634F" w:rsidP="00AF634F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F634F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AF634F" w:rsidRPr="00AF634F" w:rsidRDefault="00AF634F" w:rsidP="00AF634F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F634F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AF634F" w:rsidRPr="00AF634F" w:rsidRDefault="00AF634F" w:rsidP="00AF634F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F634F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343C0C" w:rsidRDefault="00343C0C" w:rsidP="00AF634F">
      <w:pPr>
        <w:shd w:val="clear" w:color="auto" w:fill="FFFFFF"/>
        <w:spacing w:after="0" w:line="240" w:lineRule="auto"/>
        <w:contextualSpacing/>
        <w:jc w:val="center"/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</w:pPr>
    </w:p>
    <w:p w:rsidR="00343C0C" w:rsidRPr="00343C0C" w:rsidRDefault="00343C0C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:bdr w:val="nil"/>
          <w:lang w:eastAsia="ru-RU"/>
        </w:rPr>
      </w:pPr>
    </w:p>
    <w:p w:rsidR="004659B5" w:rsidRDefault="004659B5" w:rsidP="00343C0C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ОБ УТВЕРЖДЕНИИ </w:t>
      </w:r>
      <w:r w:rsidR="00A56D15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ПОРЯДКА</w:t>
      </w:r>
      <w:r w:rsid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 </w:t>
      </w: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РЕАЛИЗАЦИИ</w:t>
      </w:r>
      <w:r w:rsidR="00DF5B5E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 П</w:t>
      </w: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ОЛНОМОЧИЙ АДМИНИСТРАТОРА ДОХОДОВ БЮДЖЕТА</w:t>
      </w:r>
      <w:r w:rsidR="00DF1A59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 </w:t>
      </w: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ПО ВЗЫСКАНИЮ ДЕБИТОРСКОЙ ЗАДОЛЖЕННОСТИ ПО ПЛАТЕЖАМ В БЮДЖЕТ,</w:t>
      </w:r>
      <w:r w:rsid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 </w:t>
      </w:r>
      <w:r w:rsidR="007E5636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ПЕНЯМ И ШТРАФАМ ПО НИМ </w:t>
      </w:r>
      <w:r w:rsidR="00DF5B5E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В </w:t>
      </w:r>
      <w:r w:rsidR="002F49ED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МУНИЦИПАЛЬНОМ ОБРАЗОВАНИИ «ОЛОНКИ»</w:t>
      </w:r>
    </w:p>
    <w:p w:rsidR="00343C0C" w:rsidRPr="00343C0C" w:rsidRDefault="00343C0C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</w:p>
    <w:p w:rsidR="00DF5B5E" w:rsidRPr="00DF5B5E" w:rsidRDefault="004659B5" w:rsidP="00DF5B5E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</w:t>
      </w:r>
      <w:r w:rsidR="00A56D15" w:rsidRP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соответствии со статьей 160.1 Бюджетного кодекса Российской Федерации,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A56D1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</w:t>
      </w:r>
      <w:r w:rsidR="00EA689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приказом</w:t>
      </w:r>
      <w:r w:rsidR="00A56D1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Министерства финансов Российской Федерации от 18 ноября 2022</w:t>
      </w:r>
      <w:r w:rsidR="00DF1A5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года</w:t>
      </w:r>
      <w:r w:rsidR="00A56D1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N172н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в</w:t>
      </w:r>
      <w:r w:rsidR="00A56D1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целях реализации полномочий администратора доходов бюджета по взысканию дебиторской задолженности по платежам в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бюджет, пеням и штрафам по ним</w:t>
      </w:r>
      <w:r w:rsidR="00132B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руководствуясь Устав</w:t>
      </w:r>
      <w:r w:rsidR="001D436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ом</w:t>
      </w:r>
      <w:r w:rsidR="00132B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2F49E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муниципального образования «Олонки»</w:t>
      </w:r>
      <w:r w:rsidR="00132B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</w:t>
      </w: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DF5B5E" w:rsidRP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администрация муниципального образования «</w:t>
      </w:r>
      <w:r w:rsidR="002F49E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Олонки»</w:t>
      </w:r>
    </w:p>
    <w:p w:rsidR="004659B5" w:rsidRPr="004659B5" w:rsidRDefault="00DF5B5E" w:rsidP="00DF5B5E">
      <w:pPr>
        <w:shd w:val="clear" w:color="auto" w:fill="FFFFFF"/>
        <w:spacing w:after="100" w:afterAutospacing="1" w:line="240" w:lineRule="auto"/>
        <w:ind w:firstLine="70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F5B5E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ПОСТАНОВЛЯ</w:t>
      </w:r>
      <w:r w:rsidR="00850BF6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Ю</w:t>
      </w:r>
      <w:r w:rsidRPr="00DF5B5E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:</w:t>
      </w:r>
    </w:p>
    <w:p w:rsidR="00DF5B5E" w:rsidRDefault="004659B5" w:rsidP="00850B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Утвердить</w:t>
      </w:r>
      <w:r w:rsidR="00EA689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Порядок</w:t>
      </w:r>
      <w:r w:rsidR="00EA689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реализации полномочий администратор</w:t>
      </w:r>
      <w:r w:rsidR="001D436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ов</w:t>
      </w: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доходов бюджета по взысканию дебиторской задолженности по платежам в бюджет, пеням и штрафам по ним в </w:t>
      </w:r>
      <w:r w:rsidR="00132B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муниципальном </w:t>
      </w:r>
      <w:r w:rsidR="002F49E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образовании «Олонки»</w:t>
      </w: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</w:t>
      </w: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</w:t>
      </w:r>
      <w:r w:rsid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</w:t>
      </w: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1</w:t>
      </w:r>
      <w:r w:rsid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850BF6" w:rsidRPr="00850BF6" w:rsidRDefault="000B1DC5" w:rsidP="00850BF6">
      <w:pPr>
        <w:pStyle w:val="a7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color w:val="212529"/>
          <w:lang w:eastAsia="ru-RU"/>
        </w:rPr>
        <w:t>2</w:t>
      </w:r>
      <w:r w:rsidR="004659B5" w:rsidRPr="004659B5">
        <w:rPr>
          <w:rFonts w:ascii="Arial" w:eastAsia="Times New Roman" w:hAnsi="Arial" w:cs="Arial"/>
          <w:color w:val="212529"/>
          <w:lang w:eastAsia="ru-RU"/>
        </w:rPr>
        <w:t xml:space="preserve">. </w:t>
      </w:r>
      <w:r w:rsidR="00850BF6" w:rsidRPr="00850BF6">
        <w:rPr>
          <w:rFonts w:ascii="Arial" w:eastAsia="Times New Roman" w:hAnsi="Arial" w:cs="Arial"/>
          <w:lang w:eastAsia="ru-RU"/>
        </w:rPr>
        <w:t xml:space="preserve">Опубликовать настоящее постановление в печатном издании </w:t>
      </w:r>
      <w:r w:rsidR="00850BF6" w:rsidRPr="00850BF6">
        <w:rPr>
          <w:rFonts w:ascii="Arial" w:eastAsia="Times New Roman" w:hAnsi="Arial" w:cs="Arial"/>
          <w:color w:val="000000"/>
          <w:lang w:eastAsia="ru-RU"/>
        </w:rPr>
        <w:t>муниципального образования</w:t>
      </w:r>
      <w:r w:rsidR="00850BF6" w:rsidRPr="00850BF6">
        <w:rPr>
          <w:rFonts w:ascii="Arial" w:eastAsia="DejaVu Sans" w:hAnsi="Arial" w:cs="Arial"/>
          <w:color w:val="000000"/>
          <w:lang w:eastAsia="ru-RU"/>
        </w:rPr>
        <w:t xml:space="preserve"> </w:t>
      </w:r>
      <w:r w:rsidR="00850BF6" w:rsidRPr="00850BF6">
        <w:rPr>
          <w:rFonts w:ascii="Arial" w:eastAsia="Times New Roman" w:hAnsi="Arial" w:cs="Arial"/>
          <w:lang w:eastAsia="ru-RU"/>
        </w:rPr>
        <w:t>«Олонки» «Информационный бюллетень», на официальном сайте Администрации муниципального образования «Олонки» в информационно-телекоммуникационной сети «Интернет».</w:t>
      </w:r>
    </w:p>
    <w:p w:rsidR="00DF5B5E" w:rsidRDefault="00DF1A59" w:rsidP="00850B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  <w:bookmarkStart w:id="0" w:name="_GoBack"/>
      <w:r w:rsidRPr="00DF1A59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CDC879" wp14:editId="2090D0C1">
            <wp:simplePos x="0" y="0"/>
            <wp:positionH relativeFrom="column">
              <wp:posOffset>3600450</wp:posOffset>
            </wp:positionH>
            <wp:positionV relativeFrom="paragraph">
              <wp:posOffset>299720</wp:posOffset>
            </wp:positionV>
            <wp:extent cx="1857375" cy="1895475"/>
            <wp:effectExtent l="19050" t="0" r="9525" b="0"/>
            <wp:wrapNone/>
            <wp:docPr id="1" name="Рисунок 1" descr="C:\Users\НатальяАлександров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Александровна\Desktop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2" t="73371" r="28686" b="7339"/>
                    <a:stretch/>
                  </pic:blipFill>
                  <pic:spPr bwMode="auto">
                    <a:xfrm>
                      <a:off x="0" y="0"/>
                      <a:ext cx="18573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0B1DC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</w:t>
      </w:r>
      <w:r w:rsid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  <w:r w:rsidR="00DF5B5E" w:rsidRPr="00DF5B5E"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  <w:t>Контроль за исполнением настоя</w:t>
      </w:r>
      <w:r w:rsidR="002F49ED"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  <w:t>щего постановления возложить на</w:t>
      </w:r>
      <w:r w:rsidR="00DF5B5E" w:rsidRPr="00DF5B5E"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  <w:t xml:space="preserve"> начальника финансового </w:t>
      </w:r>
      <w:r w:rsidR="002F49ED"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  <w:t xml:space="preserve">отдела администрации </w:t>
      </w:r>
      <w:r w:rsidR="00DF5B5E"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  <w:t xml:space="preserve">муниципального </w:t>
      </w:r>
      <w:r w:rsidR="002F49ED"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  <w:t>образования «Олонки» Соколову И.В.</w:t>
      </w:r>
    </w:p>
    <w:p w:rsidR="00DF5B5E" w:rsidRDefault="00DF5B5E" w:rsidP="00DF5B5E">
      <w:pPr>
        <w:spacing w:after="0"/>
        <w:ind w:firstLine="567"/>
        <w:contextualSpacing/>
        <w:jc w:val="both"/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F5B5E" w:rsidRPr="00DF5B5E" w:rsidRDefault="00DF5B5E" w:rsidP="00DF5B5E">
      <w:pPr>
        <w:spacing w:after="0"/>
        <w:ind w:firstLine="567"/>
        <w:contextualSpacing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ru-RU"/>
        </w:rPr>
      </w:pPr>
    </w:p>
    <w:p w:rsidR="002F49ED" w:rsidRPr="002F49ED" w:rsidRDefault="002F49ED" w:rsidP="00EA689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F49E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Глава </w:t>
      </w:r>
      <w:r w:rsidR="00EA689D"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  <w:t xml:space="preserve">муниципального образования </w:t>
      </w:r>
      <w:r w:rsidRPr="002F49E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«Олонки» </w:t>
      </w:r>
    </w:p>
    <w:p w:rsidR="002F49ED" w:rsidRPr="002F49ED" w:rsidRDefault="002F49ED" w:rsidP="00EA689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F49E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С.Н. Нефедьев</w:t>
      </w: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2F49ED" w:rsidRDefault="002F49ED" w:rsidP="00DF5B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</w:pPr>
    </w:p>
    <w:p w:rsidR="00DF1A59" w:rsidRDefault="00DF1A59" w:rsidP="00DF5B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</w:pPr>
    </w:p>
    <w:p w:rsidR="00DF5B5E" w:rsidRPr="00DF5B5E" w:rsidRDefault="00DF5B5E" w:rsidP="00DF5B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lastRenderedPageBreak/>
        <w:t xml:space="preserve">Приложение </w:t>
      </w:r>
      <w:r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1</w:t>
      </w:r>
    </w:p>
    <w:p w:rsidR="00DF5B5E" w:rsidRPr="00DF5B5E" w:rsidRDefault="00DF5B5E" w:rsidP="00DF5B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к постановлению администрации</w:t>
      </w:r>
    </w:p>
    <w:p w:rsidR="00DF5B5E" w:rsidRPr="00DF5B5E" w:rsidRDefault="00DF5B5E" w:rsidP="00DF5B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муниципального образования «</w:t>
      </w:r>
      <w:r w:rsidR="002F49ED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Олонки</w:t>
      </w: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»</w:t>
      </w:r>
    </w:p>
    <w:p w:rsidR="00DF5B5E" w:rsidRDefault="00DF5B5E" w:rsidP="00DF5B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</w:pPr>
      <w:r w:rsidRPr="00E60D88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 xml:space="preserve">от </w:t>
      </w:r>
      <w:r w:rsidR="00E60D88" w:rsidRPr="00E60D88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08</w:t>
      </w:r>
      <w:r w:rsidR="00202B00" w:rsidRPr="00E60D88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.0</w:t>
      </w:r>
      <w:r w:rsidR="00E60D88" w:rsidRPr="00E60D88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9</w:t>
      </w:r>
      <w:r w:rsidR="00202B00" w:rsidRPr="00E60D88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.</w:t>
      </w:r>
      <w:r w:rsidRPr="00E60D88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202</w:t>
      </w:r>
      <w:r w:rsidR="00A56D15" w:rsidRPr="00E60D88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3</w:t>
      </w:r>
      <w:r w:rsidRPr="00E60D88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г. №</w:t>
      </w:r>
      <w:r w:rsidR="00E60D88" w:rsidRPr="00E60D88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68</w:t>
      </w:r>
    </w:p>
    <w:p w:rsidR="00A56D15" w:rsidRPr="00DF5B5E" w:rsidRDefault="00A56D15" w:rsidP="00DF5B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</w:p>
    <w:p w:rsidR="004659B5" w:rsidRPr="00850BF6" w:rsidRDefault="00850BF6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212529"/>
          <w:sz w:val="30"/>
          <w:szCs w:val="30"/>
          <w:lang w:eastAsia="ru-RU"/>
        </w:rPr>
        <w:t>П</w:t>
      </w:r>
      <w:r w:rsidRPr="00850BF6">
        <w:rPr>
          <w:rFonts w:ascii="Arial" w:eastAsia="Times New Roman" w:hAnsi="Arial" w:cs="Arial"/>
          <w:b/>
          <w:color w:val="212529"/>
          <w:sz w:val="30"/>
          <w:szCs w:val="30"/>
          <w:lang w:eastAsia="ru-RU"/>
        </w:rPr>
        <w:t>орядок</w:t>
      </w:r>
    </w:p>
    <w:p w:rsidR="00A56D15" w:rsidRPr="00850BF6" w:rsidRDefault="00850BF6" w:rsidP="00A56D1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30"/>
          <w:szCs w:val="30"/>
          <w:lang w:eastAsia="ru-RU"/>
        </w:rPr>
      </w:pPr>
      <w:r w:rsidRPr="00850BF6">
        <w:rPr>
          <w:rFonts w:ascii="Arial" w:eastAsia="Times New Roman" w:hAnsi="Arial" w:cs="Arial"/>
          <w:b/>
          <w:color w:val="212529"/>
          <w:sz w:val="30"/>
          <w:szCs w:val="30"/>
          <w:lang w:eastAsia="ru-RU"/>
        </w:rPr>
        <w:t>реализации полномочий администратора</w:t>
      </w:r>
      <w:r w:rsidR="001D4364">
        <w:rPr>
          <w:rFonts w:ascii="Arial" w:eastAsia="Times New Roman" w:hAnsi="Arial" w:cs="Arial"/>
          <w:b/>
          <w:color w:val="212529"/>
          <w:sz w:val="30"/>
          <w:szCs w:val="30"/>
          <w:lang w:eastAsia="ru-RU"/>
        </w:rPr>
        <w:t>ми</w:t>
      </w:r>
      <w:r w:rsidRPr="00850BF6">
        <w:rPr>
          <w:rFonts w:ascii="Arial" w:eastAsia="Times New Roman" w:hAnsi="Arial" w:cs="Arial"/>
          <w:b/>
          <w:color w:val="212529"/>
          <w:sz w:val="30"/>
          <w:szCs w:val="30"/>
          <w:lang w:eastAsia="ru-RU"/>
        </w:rPr>
        <w:t xml:space="preserve"> доходов бюджета</w:t>
      </w:r>
      <w:r w:rsidR="001D4364">
        <w:rPr>
          <w:rFonts w:ascii="Arial" w:eastAsia="Times New Roman" w:hAnsi="Arial" w:cs="Arial"/>
          <w:b/>
          <w:color w:val="212529"/>
          <w:sz w:val="30"/>
          <w:szCs w:val="30"/>
          <w:lang w:eastAsia="ru-RU"/>
        </w:rPr>
        <w:t xml:space="preserve"> </w:t>
      </w:r>
      <w:r w:rsidRPr="00850BF6">
        <w:rPr>
          <w:rFonts w:ascii="Arial" w:eastAsia="Times New Roman" w:hAnsi="Arial" w:cs="Arial"/>
          <w:b/>
          <w:color w:val="212529"/>
          <w:sz w:val="30"/>
          <w:szCs w:val="30"/>
          <w:lang w:eastAsia="ru-RU"/>
        </w:rPr>
        <w:t>по взысканию дебиторской задолженности по платежам в бюджет, пеням и штрафам по ним в муниципальном образовании «Олонки»</w:t>
      </w:r>
    </w:p>
    <w:p w:rsidR="00A56D15" w:rsidRPr="00A56D15" w:rsidRDefault="00A56D15" w:rsidP="00A56D1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D77C57" w:rsidRPr="00850BF6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0B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I. Общие положения</w:t>
      </w:r>
    </w:p>
    <w:p w:rsidR="00B82F2D" w:rsidRPr="005C6662" w:rsidRDefault="00B82F2D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77C57" w:rsidRPr="005C6662" w:rsidRDefault="00D77C57" w:rsidP="005C66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Порядок разработан в целях реализации комплекса мер, направленных на улучшение качества ад</w:t>
      </w:r>
      <w:r w:rsidR="002F4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министрирования доходов бюджета</w:t>
      </w:r>
      <w:r w:rsid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</w:t>
      </w:r>
      <w:r w:rsidR="002F4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«Олонки»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главными администраторами (администраторами) доходов бюджета </w:t>
      </w:r>
      <w:r w:rsidR="002F4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«Олонки»</w:t>
      </w:r>
      <w:r w:rsidR="00304931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администраторы доходов).</w:t>
      </w:r>
    </w:p>
    <w:p w:rsidR="00D77C57" w:rsidRPr="005C6662" w:rsidRDefault="00D77C57" w:rsidP="005C66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D77C57" w:rsidRPr="005C6662" w:rsidRDefault="00D77C57" w:rsidP="005C66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настоящего Порядка используются следующие основные понятия: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деятельность по взысканию просроченной задолженности (взыскание) - юридические и фактические действия, совершаемые администраторами доходов, и направленные на погашение должником просроченной дебиторской задолженности;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субсидиарно</w:t>
      </w:r>
      <w:proofErr w:type="spell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просроченная дебиторская задолженность - суммарный объем не исполненных должником в установленный срок денежных обязательств;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подразделение-исполнитель - орган местного самоуправления, структурное подразделение, муниципальное казенное учреждение, инициировавшее заключение договора (соглашения) либо отвечающее за осуществление расчетов с контрагентами в соответствии со своей компетенцией, определяемого внутренним локальным актом главного администратора (администратора);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ответственное лицо (ответственный) - лицо, назначаемое руководителем подразделения-исполнителя для совершения той или иной операции. В случае необходимости временного или постоянного отсутствия ответственного от дел (отпуск, увольнение) руководитель подразделения - исполнителя назначает нового ответственного и контролирует процесс передачи дел и документов от ранее назначенного ответственного новому. При увольнении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или направлении в отпуск ранее назначенного ответственного необходимо передать дела новому ответственному. В случае, если руководителем подразделения по какой-либо причине новый ответственный не был назначен или не обеспечен процесс передачи дел и документов от ранее назначенного ответственного новому, то ответственным является непосредственно руководитель этого подразделения.</w:t>
      </w:r>
    </w:p>
    <w:p w:rsidR="00D77C57" w:rsidRPr="005C6662" w:rsidRDefault="00D77C57" w:rsidP="005C66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по недопущению образования просроченной дебиторской задолженности, урегулированию дебиторской задолженности по доходам в досудебном и судебном порядках осуществляет руководитель подразделения-исполнителя.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2F2D" w:rsidRPr="00850BF6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0B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II. Мероприятия по недопущению образования просроченной дебиторской задолженности по доходам</w:t>
      </w:r>
    </w:p>
    <w:p w:rsidR="00B82F2D" w:rsidRPr="00850BF6" w:rsidRDefault="00B82F2D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Подразделение-исполнитель,</w:t>
      </w:r>
      <w:r w:rsidR="00874F10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являющееся главным администратором (администратором) доходов бюджета </w:t>
      </w:r>
      <w:r w:rsidR="00224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«Олонки»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4F10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бюджета </w:t>
      </w:r>
      <w:r w:rsidR="00224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«Олонки»</w:t>
      </w:r>
      <w:r w:rsidR="00874F10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за администратором доходов бюджета </w:t>
      </w:r>
      <w:r w:rsidR="00224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«Олонки»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числе: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фактическим зачислением платежей в бюджет </w:t>
      </w:r>
      <w:r w:rsidR="00224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«Олонки»</w:t>
      </w:r>
      <w:r w:rsidR="00874F10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погашением начислений соответствующими платежами, являющимися источниками формирования доходов бюджета </w:t>
      </w:r>
      <w:r w:rsidR="00224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«Олонки»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224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«Олонки»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r w:rsidR="00224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«Олонки»</w:t>
      </w:r>
      <w:r w:rsidR="00874F10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 и случаях, предусмотренных законодательством Российской Федерации;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своевременным начислением неустойки (штрафов, пени);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 проводит не реже одного раза в квартал инвентаризацию расчетов с должниками, включая сверку данных по доходам в бюджет </w:t>
      </w:r>
      <w:r w:rsidR="00224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«Олонки»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сведений о взыскании с должника денежных средств в рамках исполнительного производства;</w:t>
      </w:r>
    </w:p>
    <w:p w:rsidR="000C1DF6" w:rsidRDefault="000C1DF6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сведений о возбуждении в отношении должника дела о банкротстве;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 своевременно принимает решение о признании безнадежной к взысканию задолженности по платежам в бюджет </w:t>
      </w:r>
      <w:r w:rsidR="00224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gramStart"/>
      <w:r w:rsidR="00224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Олонки»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proofErr w:type="gramEnd"/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ее списании;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7C57" w:rsidRPr="00850BF6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B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III. Мероприятия по урегулированию дебиторской задолженности по доходам в досудебном порядке</w:t>
      </w:r>
    </w:p>
    <w:p w:rsidR="006F49D8" w:rsidRPr="005C6662" w:rsidRDefault="00D77C57" w:rsidP="005C6662">
      <w:pPr>
        <w:pStyle w:val="a4"/>
        <w:numPr>
          <w:ilvl w:val="0"/>
          <w:numId w:val="14"/>
        </w:numPr>
        <w:shd w:val="clear" w:color="auto" w:fill="FFFFFF"/>
        <w:spacing w:before="100" w:beforeAutospacing="1" w:after="150" w:afterAutospacing="1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6F49D8" w:rsidRPr="005C6662" w:rsidRDefault="006F49D8" w:rsidP="005C6662">
      <w:pPr>
        <w:pStyle w:val="a4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направление требования должнику о погашении задолженности;</w:t>
      </w:r>
    </w:p>
    <w:p w:rsidR="006F49D8" w:rsidRPr="005C6662" w:rsidRDefault="006F49D8" w:rsidP="005C6662">
      <w:pPr>
        <w:pStyle w:val="a4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направление претензии должнику о погашении задолженности в досудебном порядке;</w:t>
      </w:r>
    </w:p>
    <w:p w:rsidR="006F49D8" w:rsidRPr="005C6662" w:rsidRDefault="006F49D8" w:rsidP="005C6662">
      <w:pPr>
        <w:pStyle w:val="a4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D77C57" w:rsidRPr="005C6662" w:rsidRDefault="006F49D8" w:rsidP="005C6662">
      <w:pPr>
        <w:pStyle w:val="a4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</w:p>
    <w:p w:rsidR="00D77C57" w:rsidRPr="005C6662" w:rsidRDefault="00D77C57" w:rsidP="005C6662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подразделения-исполнителя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:rsidR="00D77C57" w:rsidRPr="005C6662" w:rsidRDefault="00D77C57" w:rsidP="005C66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6F49D8" w:rsidRPr="005C6662" w:rsidRDefault="00D77C57" w:rsidP="005C6662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5C6662" w:rsidRDefault="00D77C57" w:rsidP="005C6662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Требование (претензия) и прилагаемые к нему документы передаются нарочным под роспись или направляются по почте с уведомлением о вручении и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описью вложения, чтобы располагать доказательствами предъявления требования (претензии).</w:t>
      </w:r>
    </w:p>
    <w:p w:rsidR="00D77C57" w:rsidRPr="005C6662" w:rsidRDefault="005C6662" w:rsidP="005C6662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4.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должно содержать следующие данные: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дату и место ее составления;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наименование и реквизиты документа, являющегося основанием для начисления суммы, подлежащей уплате должником;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период образования просрочки внесения платы;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сумма просроченной дебиторской задолженности по платежам, пени;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сумма штрафных санкций (при их наличии);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перечень прилагаемых документов, подтверждающих обстоятельства, изложенные в требовании (претензии);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 реквизиты для перечисления просроченной дебиторской задолженности;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 Ф.И.О. лица, подготовившего претензию;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 Ф.И.О. и должность лица, которое ее подписывает.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7C57" w:rsidRPr="00850BF6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B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IV. Мероприятия по принудительному взысканию дебиторской задолженности</w:t>
      </w:r>
    </w:p>
    <w:p w:rsidR="00D77C57" w:rsidRPr="005C6662" w:rsidRDefault="00D77C57" w:rsidP="005C6662">
      <w:pPr>
        <w:pStyle w:val="a4"/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D77C57" w:rsidRPr="005C6662" w:rsidRDefault="00D77C57" w:rsidP="005C6662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:rsidR="00D77C57" w:rsidRPr="005C6662" w:rsidRDefault="005C6662" w:rsidP="005C6662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документов для подготовки иска:</w:t>
      </w:r>
    </w:p>
    <w:p w:rsidR="00D77C57" w:rsidRPr="005C6662" w:rsidRDefault="005C6662" w:rsidP="005C6662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документы, подтверждающие обстоятельства, на которых основываются требования к должнику;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расчет взыскиваемой или оспариваемой денежной суммы (основной долг, пени, неустойка, проценты);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D77C57" w:rsidRPr="005C6662" w:rsidRDefault="00D77C57" w:rsidP="005C6662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D77C57" w:rsidRPr="005C6662" w:rsidRDefault="00D77C57" w:rsidP="005C66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принятии судом решения о полном (частичном) отказе в удовлетворении заявленных требований, обеспечивается принятие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исчерпывающих мер по обжалованию судебных актов при наличии к тому оснований.</w:t>
      </w:r>
    </w:p>
    <w:p w:rsidR="00D77C57" w:rsidRPr="005C6662" w:rsidRDefault="00D77C57" w:rsidP="005C66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7C57" w:rsidRPr="00850BF6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B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V. Мероприятия по взысканию просроченной дебиторской задолженности в рамках исполнительного производства</w:t>
      </w:r>
    </w:p>
    <w:p w:rsidR="00D77C57" w:rsidRPr="005C6662" w:rsidRDefault="00D77C57" w:rsidP="005C6662">
      <w:pPr>
        <w:pStyle w:val="a4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 - 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D77C57" w:rsidRPr="005C6662" w:rsidRDefault="00D77C57" w:rsidP="005C6662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:rsidR="00D77C57" w:rsidRPr="005C6662" w:rsidRDefault="006F49D8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ведет учет исполнительных документов;</w:t>
      </w:r>
    </w:p>
    <w:p w:rsidR="00D77C57" w:rsidRPr="005C6662" w:rsidRDefault="006F49D8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D77C57" w:rsidRPr="005C6662" w:rsidRDefault="00D77C57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D77C57" w:rsidRPr="005C6662" w:rsidRDefault="00D77C57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сумме непогашенной задолженности по исполнительному документу;</w:t>
      </w:r>
    </w:p>
    <w:p w:rsidR="00D77C57" w:rsidRPr="005C6662" w:rsidRDefault="00D77C57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наличии данных об объявлении розыска должника, его имущества;</w:t>
      </w:r>
    </w:p>
    <w:p w:rsidR="00D77C57" w:rsidRPr="005C6662" w:rsidRDefault="00D77C57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D77C57" w:rsidRPr="005C6662" w:rsidRDefault="006F49D8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5C6662" w:rsidRDefault="006F49D8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проводит ежеквартальную сверку результатов исполнительных производств с подразделениями службы судебных приставов.</w:t>
      </w:r>
    </w:p>
    <w:p w:rsidR="00D77C57" w:rsidRPr="005C6662" w:rsidRDefault="005C6662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7C57" w:rsidRPr="00850BF6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B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VI. Отчетность о проведении претензионной и исковой работы</w:t>
      </w:r>
    </w:p>
    <w:p w:rsidR="00D77C57" w:rsidRPr="005C6662" w:rsidRDefault="00D77C57" w:rsidP="005C6662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Главные администраторы (администраторы) доходов бюджета </w:t>
      </w:r>
      <w:r w:rsidR="00224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«Олонки»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ежеквартально до 15 числа месяца следующего за отчетным кварталом представляют в </w:t>
      </w:r>
      <w:r w:rsidR="00ED0FB5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финансовое управление Боханского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</w:t>
      </w:r>
      <w:r w:rsidR="00ED0FB5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</w:t>
      </w:r>
      <w:r w:rsidR="00ED0FB5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финансовое управление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отчет о проведении претензионной и исковой работы.</w:t>
      </w:r>
    </w:p>
    <w:p w:rsidR="00ED0FB5" w:rsidRPr="00A742CC" w:rsidRDefault="00ED0FB5" w:rsidP="00ED0FB5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Финансовое управление</w:t>
      </w:r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ежеквартально до 30 числа месяца следующего за истекшим кварталом представляет </w:t>
      </w:r>
      <w:r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мэру Боханского </w:t>
      </w:r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</w:t>
      </w:r>
      <w:r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отчет о проведении работы по сокращению дебиторской задолженности и принятию своевременных мер по ее взысканию в отношении доходов, администрируемых администраторами</w:t>
      </w:r>
      <w:r w:rsidR="005C6662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доходов бюджета </w:t>
      </w:r>
      <w:r w:rsidR="00224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«Олонки»</w:t>
      </w:r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0B24" w:rsidRDefault="00920B24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24F2D" w:rsidRDefault="00224F2D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sectPr w:rsidR="0022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3980"/>
    <w:multiLevelType w:val="multilevel"/>
    <w:tmpl w:val="38E620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000FB"/>
    <w:multiLevelType w:val="multilevel"/>
    <w:tmpl w:val="A48E6C30"/>
    <w:lvl w:ilvl="0">
      <w:start w:val="18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2" w15:restartNumberingAfterBreak="0">
    <w:nsid w:val="24225AA0"/>
    <w:multiLevelType w:val="hybridMultilevel"/>
    <w:tmpl w:val="5726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13FBE"/>
    <w:multiLevelType w:val="multilevel"/>
    <w:tmpl w:val="26BC60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B356F"/>
    <w:multiLevelType w:val="multilevel"/>
    <w:tmpl w:val="695C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2762EA"/>
    <w:multiLevelType w:val="multilevel"/>
    <w:tmpl w:val="E0384B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E35D6A"/>
    <w:multiLevelType w:val="multilevel"/>
    <w:tmpl w:val="E69E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1E48D5"/>
    <w:multiLevelType w:val="multilevel"/>
    <w:tmpl w:val="8AA684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E628C2"/>
    <w:multiLevelType w:val="multilevel"/>
    <w:tmpl w:val="219E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676A85"/>
    <w:multiLevelType w:val="multilevel"/>
    <w:tmpl w:val="6DD87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C97710"/>
    <w:multiLevelType w:val="hybridMultilevel"/>
    <w:tmpl w:val="2008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05FF3"/>
    <w:multiLevelType w:val="multilevel"/>
    <w:tmpl w:val="7FF082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BB66B3"/>
    <w:multiLevelType w:val="multilevel"/>
    <w:tmpl w:val="6B563E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887E63"/>
    <w:multiLevelType w:val="multilevel"/>
    <w:tmpl w:val="FD5077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3"/>
  </w:num>
  <w:num w:numId="10">
    <w:abstractNumId w:val="4"/>
  </w:num>
  <w:num w:numId="11">
    <w:abstractNumId w:val="1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AC"/>
    <w:rsid w:val="000B1DC5"/>
    <w:rsid w:val="000C1DF6"/>
    <w:rsid w:val="00132B86"/>
    <w:rsid w:val="001D4364"/>
    <w:rsid w:val="00202B00"/>
    <w:rsid w:val="00224F2D"/>
    <w:rsid w:val="00247AC7"/>
    <w:rsid w:val="00277F65"/>
    <w:rsid w:val="002F49ED"/>
    <w:rsid w:val="00304931"/>
    <w:rsid w:val="00343C0C"/>
    <w:rsid w:val="004659B5"/>
    <w:rsid w:val="00495642"/>
    <w:rsid w:val="005C6662"/>
    <w:rsid w:val="005D17B0"/>
    <w:rsid w:val="006F49D8"/>
    <w:rsid w:val="007D5810"/>
    <w:rsid w:val="007E5636"/>
    <w:rsid w:val="00841914"/>
    <w:rsid w:val="00850BF6"/>
    <w:rsid w:val="00874F10"/>
    <w:rsid w:val="00920B24"/>
    <w:rsid w:val="00964AAC"/>
    <w:rsid w:val="00977B97"/>
    <w:rsid w:val="00A56D15"/>
    <w:rsid w:val="00A742CC"/>
    <w:rsid w:val="00AF634F"/>
    <w:rsid w:val="00B82F2D"/>
    <w:rsid w:val="00BF0405"/>
    <w:rsid w:val="00D77C57"/>
    <w:rsid w:val="00DF1A59"/>
    <w:rsid w:val="00DF5B5E"/>
    <w:rsid w:val="00E00B6F"/>
    <w:rsid w:val="00E60D88"/>
    <w:rsid w:val="00E6119C"/>
    <w:rsid w:val="00E76B02"/>
    <w:rsid w:val="00EA689D"/>
    <w:rsid w:val="00E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D4A1"/>
  <w15:docId w15:val="{8A36FAEB-E31D-4FC5-8348-C335931B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9B5"/>
    <w:rPr>
      <w:color w:val="0000FF" w:themeColor="hyperlink"/>
      <w:u w:val="single"/>
    </w:rPr>
  </w:style>
  <w:style w:type="table" w:customStyle="1" w:styleId="TableNormal">
    <w:name w:val="Table Normal"/>
    <w:rsid w:val="00D77C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74F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DC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50B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ЗамГлавы</cp:lastModifiedBy>
  <cp:revision>11</cp:revision>
  <cp:lastPrinted>2023-09-21T02:57:00Z</cp:lastPrinted>
  <dcterms:created xsi:type="dcterms:W3CDTF">2023-09-14T00:29:00Z</dcterms:created>
  <dcterms:modified xsi:type="dcterms:W3CDTF">2023-09-21T02:57:00Z</dcterms:modified>
</cp:coreProperties>
</file>